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DF47D" w14:textId="77777777" w:rsidR="00256E8B" w:rsidRPr="00256E8B" w:rsidRDefault="00256E8B" w:rsidP="00256E8B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E8B">
        <w:rPr>
          <w:rFonts w:ascii="Times New Roman" w:hAnsi="Times New Roman" w:cs="Times New Roman"/>
          <w:sz w:val="24"/>
          <w:szCs w:val="24"/>
        </w:rPr>
        <w:t>SZCZEGÓŁOWA SPECYFIKACJA TECHNICZNA</w:t>
      </w:r>
    </w:p>
    <w:p w14:paraId="42491A9B" w14:textId="77777777" w:rsidR="00256E8B" w:rsidRDefault="000B7633" w:rsidP="00256E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256E8B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01</w:t>
      </w:r>
      <w:r w:rsidR="00256E8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02.</w:t>
      </w:r>
      <w:r w:rsidR="00E60AC3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5</w:t>
      </w:r>
      <w:r w:rsidR="00E60AC3">
        <w:rPr>
          <w:rFonts w:ascii="Times New Roman" w:hAnsi="Times New Roman" w:cs="Times New Roman"/>
        </w:rPr>
        <w:t xml:space="preserve">. (CPV </w:t>
      </w:r>
      <w:r>
        <w:rPr>
          <w:rFonts w:ascii="Times New Roman" w:hAnsi="Times New Roman" w:cs="Times New Roman"/>
        </w:rPr>
        <w:t>77</w:t>
      </w:r>
      <w:r w:rsidR="00E60AC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</w:t>
      </w:r>
      <w:r w:rsidR="00E60AC3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0</w:t>
      </w:r>
      <w:r w:rsidR="00E60AC3">
        <w:rPr>
          <w:rFonts w:ascii="Times New Roman" w:hAnsi="Times New Roman" w:cs="Times New Roman"/>
        </w:rPr>
        <w:t>0.00-</w:t>
      </w:r>
      <w:r>
        <w:rPr>
          <w:rFonts w:ascii="Times New Roman" w:hAnsi="Times New Roman" w:cs="Times New Roman"/>
        </w:rPr>
        <w:t>6</w:t>
      </w:r>
      <w:r w:rsidR="00256E8B">
        <w:rPr>
          <w:rFonts w:ascii="Times New Roman" w:hAnsi="Times New Roman" w:cs="Times New Roman"/>
        </w:rPr>
        <w:t>)</w:t>
      </w:r>
    </w:p>
    <w:p w14:paraId="098E72D2" w14:textId="77777777" w:rsidR="00256E8B" w:rsidRDefault="000B7633" w:rsidP="00256E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WYCINKA KRZEWÓW I SAMOSIEJEK</w:t>
      </w:r>
    </w:p>
    <w:p w14:paraId="38D792D8" w14:textId="77777777" w:rsidR="00256E8B" w:rsidRDefault="00256E8B" w:rsidP="00256E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2936EB" w14:textId="77777777" w:rsidR="00256E8B" w:rsidRDefault="00256E8B" w:rsidP="00256E8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WSTĘP</w:t>
      </w:r>
    </w:p>
    <w:p w14:paraId="652CB607" w14:textId="77777777" w:rsidR="00256E8B" w:rsidRPr="00256E8B" w:rsidRDefault="00256E8B" w:rsidP="00256E8B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E8B">
        <w:rPr>
          <w:rFonts w:ascii="Times New Roman" w:hAnsi="Times New Roman" w:cs="Times New Roman"/>
          <w:b/>
          <w:sz w:val="24"/>
          <w:szCs w:val="24"/>
        </w:rPr>
        <w:t>Przedmiot SST</w:t>
      </w:r>
    </w:p>
    <w:p w14:paraId="7F501084" w14:textId="77777777" w:rsidR="00256E8B" w:rsidRDefault="00256E8B" w:rsidP="00256E8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niniejszej specyfikacji technicznej są wymagania techniczne dotyczące </w:t>
      </w:r>
      <w:r w:rsidR="00F92D73">
        <w:rPr>
          <w:rFonts w:ascii="Times New Roman" w:hAnsi="Times New Roman" w:cs="Times New Roman"/>
          <w:sz w:val="24"/>
          <w:szCs w:val="24"/>
        </w:rPr>
        <w:t>wykonania i od</w:t>
      </w:r>
      <w:r>
        <w:rPr>
          <w:rFonts w:ascii="Times New Roman" w:hAnsi="Times New Roman" w:cs="Times New Roman"/>
          <w:sz w:val="24"/>
          <w:szCs w:val="24"/>
        </w:rPr>
        <w:t xml:space="preserve">bioru robót związanych z </w:t>
      </w:r>
      <w:r w:rsidR="00F2331F">
        <w:rPr>
          <w:rFonts w:ascii="Times New Roman" w:hAnsi="Times New Roman" w:cs="Times New Roman"/>
          <w:sz w:val="24"/>
          <w:szCs w:val="24"/>
        </w:rPr>
        <w:t>wycinką krzewów i samosiejek w obrębie obiektów mostowych</w:t>
      </w:r>
      <w:r w:rsidR="00C95984">
        <w:rPr>
          <w:rFonts w:ascii="Times New Roman" w:hAnsi="Times New Roman" w:cs="Times New Roman"/>
          <w:sz w:val="24"/>
          <w:szCs w:val="24"/>
        </w:rPr>
        <w:t>.</w:t>
      </w:r>
    </w:p>
    <w:p w14:paraId="3D96A053" w14:textId="77777777" w:rsidR="00F92D73" w:rsidRDefault="00F92D73" w:rsidP="00F92D73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stosowania SST</w:t>
      </w:r>
    </w:p>
    <w:p w14:paraId="56915A1B" w14:textId="77777777" w:rsidR="00F92D73" w:rsidRDefault="00F92D73" w:rsidP="00F92D7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Specyfikacja techniczna jest stosowana jako dokument przetargowy przy zlecaniu </w:t>
      </w:r>
      <w:r>
        <w:rPr>
          <w:rFonts w:ascii="Times New Roman" w:hAnsi="Times New Roman" w:cs="Times New Roman"/>
          <w:sz w:val="24"/>
          <w:szCs w:val="24"/>
        </w:rPr>
        <w:br/>
        <w:t xml:space="preserve">i realizacji robót </w:t>
      </w:r>
      <w:r w:rsidR="00B71C7E">
        <w:rPr>
          <w:rFonts w:ascii="Times New Roman" w:hAnsi="Times New Roman" w:cs="Times New Roman"/>
          <w:sz w:val="24"/>
          <w:szCs w:val="24"/>
        </w:rPr>
        <w:t>w ramach bieżącego utrzymania dróg wojewódzkich przy robotach związanych z wycinką krzewów i samosiejek.</w:t>
      </w:r>
    </w:p>
    <w:p w14:paraId="213AA25D" w14:textId="77777777" w:rsidR="00277F92" w:rsidRDefault="00277F92" w:rsidP="00277F92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robót objętych SST</w:t>
      </w:r>
    </w:p>
    <w:p w14:paraId="61739A7B" w14:textId="77777777" w:rsidR="00DA3F87" w:rsidRDefault="00277F92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Ustalenia zawarte w niniejszej specyfikacji dotyczą robót związanych z bieżącym utrzymaniem obiektów mostowych i przepustów sieci dróg wojewódzkich na terenie województwa podkarpackiego i obejmują </w:t>
      </w:r>
      <w:r w:rsidR="00D365E9">
        <w:rPr>
          <w:rFonts w:ascii="Times New Roman" w:hAnsi="Times New Roman" w:cs="Times New Roman"/>
          <w:sz w:val="24"/>
          <w:szCs w:val="24"/>
        </w:rPr>
        <w:t xml:space="preserve">następujący </w:t>
      </w:r>
      <w:r>
        <w:rPr>
          <w:rFonts w:ascii="Times New Roman" w:hAnsi="Times New Roman" w:cs="Times New Roman"/>
          <w:sz w:val="24"/>
          <w:szCs w:val="24"/>
        </w:rPr>
        <w:t>zakres prac</w:t>
      </w:r>
      <w:r w:rsidR="00D365E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AFA5294" w14:textId="77777777" w:rsidR="00D365E9" w:rsidRDefault="00D365E9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wycinkę krzewów i samosiejek, karczowanie korzeni krzewów i samosiejek na skarpach i stożkach ziemnych przy przyczółkach mostowych, terenach pod obiektami mostowymi oraz korytach cieków wodnych przepływających przez obiekty inżynierskie. Wycinka krzewów i samosiejek odnosi się dla odrostów i samodzielnie występujących krzewów</w:t>
      </w:r>
      <w:r w:rsidR="00351511">
        <w:rPr>
          <w:rFonts w:ascii="Times New Roman" w:hAnsi="Times New Roman" w:cs="Times New Roman"/>
          <w:sz w:val="24"/>
          <w:szCs w:val="24"/>
        </w:rPr>
        <w:t xml:space="preserve"> których pnie nie przekraczają grubości 10,0 cm, gęstość ich porośnięcia utrudnia utrzymanie należytej estetyki przy drogach wojewódzkich, a także utrudnia</w:t>
      </w:r>
      <w:r w:rsidR="00313DF5">
        <w:rPr>
          <w:rFonts w:ascii="Times New Roman" w:hAnsi="Times New Roman" w:cs="Times New Roman"/>
          <w:sz w:val="24"/>
          <w:szCs w:val="24"/>
        </w:rPr>
        <w:t xml:space="preserve"> </w:t>
      </w:r>
      <w:r w:rsidR="00351511">
        <w:rPr>
          <w:rFonts w:ascii="Times New Roman" w:hAnsi="Times New Roman" w:cs="Times New Roman"/>
          <w:sz w:val="24"/>
          <w:szCs w:val="24"/>
        </w:rPr>
        <w:t>widoczność przy drogach.</w:t>
      </w:r>
    </w:p>
    <w:p w14:paraId="603EAED6" w14:textId="77777777" w:rsidR="00A56560" w:rsidRDefault="00A56560" w:rsidP="00A56560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 Określenia podstawowe</w:t>
      </w:r>
    </w:p>
    <w:p w14:paraId="5FC634FC" w14:textId="77777777" w:rsidR="00582926" w:rsidRDefault="00582926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Grubość porośnięcia – ilość krzewów i samosiejek występująca na powierzchni 1 ha. Przyjęto podstawowe gęstości porośnięcia;</w:t>
      </w:r>
    </w:p>
    <w:p w14:paraId="51EBA14E" w14:textId="77777777" w:rsidR="004345A4" w:rsidRDefault="004345A4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Gęstość porośnięcia – rzadka do 1000 szt./1ha</w:t>
      </w:r>
    </w:p>
    <w:p w14:paraId="57980D8B" w14:textId="77777777" w:rsidR="004345A4" w:rsidRDefault="004345A4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Gęstość porośnięcia – średnia do 2000 szt./1ha</w:t>
      </w:r>
    </w:p>
    <w:p w14:paraId="7F4C7006" w14:textId="77777777" w:rsidR="00E87B16" w:rsidRDefault="004345A4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Gęstość porośnięcia – gęsta do 3000 szt./ha.</w:t>
      </w:r>
    </w:p>
    <w:p w14:paraId="327290EA" w14:textId="77777777" w:rsidR="004345A4" w:rsidRDefault="004345A4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Samosiejka – roślina wieloletnia o wyraźnie wykształconym pniu &lt; 0,10 m który w pewnej wysokości nad ziemią rozgałęzia się w koronę.</w:t>
      </w:r>
    </w:p>
    <w:p w14:paraId="702E28DD" w14:textId="77777777" w:rsidR="004345A4" w:rsidRDefault="004345A4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Krzew – roślina wieloletnia o pędach &lt; 10 cm</w:t>
      </w:r>
      <w:r w:rsidR="00B21596">
        <w:rPr>
          <w:rFonts w:ascii="Times New Roman" w:hAnsi="Times New Roman" w:cs="Times New Roman"/>
          <w:sz w:val="24"/>
          <w:szCs w:val="24"/>
        </w:rPr>
        <w:t>.</w:t>
      </w:r>
    </w:p>
    <w:p w14:paraId="35E2878B" w14:textId="77777777" w:rsidR="000C123B" w:rsidRPr="0089051D" w:rsidRDefault="000C123B" w:rsidP="0089051D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51D">
        <w:rPr>
          <w:rFonts w:ascii="Times New Roman" w:hAnsi="Times New Roman" w:cs="Times New Roman"/>
          <w:b/>
          <w:sz w:val="24"/>
          <w:szCs w:val="24"/>
        </w:rPr>
        <w:t>Ogólne wymagania dotyczące robót</w:t>
      </w:r>
    </w:p>
    <w:p w14:paraId="4E76B0A5" w14:textId="77777777" w:rsidR="006D70EC" w:rsidRDefault="00E95FDF" w:rsidP="000206B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robót p</w:t>
      </w:r>
      <w:r w:rsidR="0089051D">
        <w:rPr>
          <w:rFonts w:ascii="Times New Roman" w:hAnsi="Times New Roman" w:cs="Times New Roman"/>
          <w:sz w:val="24"/>
          <w:szCs w:val="24"/>
        </w:rPr>
        <w:t>odano w SST „ Wymagania ogólne” pkt. 1.5.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70EC">
        <w:rPr>
          <w:rFonts w:ascii="Times New Roman" w:hAnsi="Times New Roman" w:cs="Times New Roman"/>
          <w:sz w:val="24"/>
          <w:szCs w:val="24"/>
        </w:rPr>
        <w:t xml:space="preserve">Zamawiający określa ilość m </w:t>
      </w:r>
      <w:r w:rsidR="006D70EC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6D70EC">
        <w:rPr>
          <w:rFonts w:ascii="Times New Roman" w:hAnsi="Times New Roman" w:cs="Times New Roman"/>
          <w:sz w:val="24"/>
          <w:szCs w:val="24"/>
        </w:rPr>
        <w:t>krzewów i samosiejek do wycinki. Wykonawca jest zobowiązany do:</w:t>
      </w:r>
    </w:p>
    <w:p w14:paraId="3A6378EB" w14:textId="77777777" w:rsidR="006D70EC" w:rsidRDefault="006D70EC" w:rsidP="000206B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utrzymania</w:t>
      </w:r>
      <w:r w:rsidR="00EB7D33">
        <w:rPr>
          <w:rFonts w:ascii="Times New Roman" w:hAnsi="Times New Roman" w:cs="Times New Roman"/>
          <w:sz w:val="24"/>
          <w:szCs w:val="24"/>
        </w:rPr>
        <w:t xml:space="preserve"> ruchu publicznego na drodze</w:t>
      </w:r>
    </w:p>
    <w:p w14:paraId="15229415" w14:textId="77777777" w:rsidR="00EB7D33" w:rsidRDefault="00EB7D33" w:rsidP="000206B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dokonania uzgodnień odnośnie sposobu i czasookresu przeprowadzenia robót w obrębie napowietrznych sieci energetycznych i telekomunikacyjnych z właścicielami tych urządzeń </w:t>
      </w:r>
    </w:p>
    <w:p w14:paraId="6A97B2C2" w14:textId="77777777" w:rsidR="00EB7D33" w:rsidRDefault="00EB7D33" w:rsidP="000206B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opracowanie</w:t>
      </w:r>
      <w:r w:rsidR="00CC080C">
        <w:rPr>
          <w:rFonts w:ascii="Times New Roman" w:hAnsi="Times New Roman" w:cs="Times New Roman"/>
          <w:sz w:val="24"/>
          <w:szCs w:val="24"/>
        </w:rPr>
        <w:t xml:space="preserve"> projektu oznakowania robót i harmonogramu ich wykonania, uwzględniającego wymagania ich wykonania. Projekt oznakowania  i harmonogram robót, Wykonawca przedkłada do akceptacji przez Zamawiającego.</w:t>
      </w:r>
    </w:p>
    <w:p w14:paraId="58B1A11B" w14:textId="77777777" w:rsidR="00CC080C" w:rsidRDefault="00CC080C" w:rsidP="000206B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Roślinność istniejąca w pasie robót nie przeznaczona do usunięcia, powinna być przez Wykonawcę zabezpieczona przed uszkodzeniem.</w:t>
      </w:r>
    </w:p>
    <w:p w14:paraId="317E607A" w14:textId="77777777" w:rsidR="00662A6E" w:rsidRDefault="006D70EC" w:rsidP="000206B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95FDF">
        <w:rPr>
          <w:rFonts w:ascii="Times New Roman" w:hAnsi="Times New Roman" w:cs="Times New Roman"/>
          <w:sz w:val="24"/>
          <w:szCs w:val="24"/>
        </w:rPr>
        <w:t xml:space="preserve">Wykonawca robót odpowiedzialny jest za jakość wykonanych robót. </w:t>
      </w:r>
    </w:p>
    <w:p w14:paraId="5847EFBA" w14:textId="77777777" w:rsidR="000C123B" w:rsidRPr="00662A6E" w:rsidRDefault="00662A6E" w:rsidP="00662A6E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MATERIAŁY</w:t>
      </w:r>
    </w:p>
    <w:p w14:paraId="5AC49061" w14:textId="77777777" w:rsidR="00662A6E" w:rsidRDefault="00662A6E" w:rsidP="00662A6E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 Ogólne wymagania dotyczące materiałów</w:t>
      </w:r>
    </w:p>
    <w:p w14:paraId="41E3C2F6" w14:textId="77777777" w:rsidR="00662A6E" w:rsidRDefault="00662A6E" w:rsidP="00662A6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Ogólne wymagania dotyczące materiałów </w:t>
      </w:r>
      <w:r w:rsidR="000206B0">
        <w:rPr>
          <w:rFonts w:ascii="Times New Roman" w:hAnsi="Times New Roman" w:cs="Times New Roman"/>
          <w:sz w:val="24"/>
          <w:szCs w:val="24"/>
        </w:rPr>
        <w:t>podane SST „Wymagania ogólne” pkt. 2.</w:t>
      </w:r>
    </w:p>
    <w:p w14:paraId="59BB3C85" w14:textId="77777777" w:rsidR="007814A8" w:rsidRDefault="007814A8" w:rsidP="00662A6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 wycince krzewów i samosiejek – materiały nie występują.</w:t>
      </w:r>
    </w:p>
    <w:p w14:paraId="7F0D9C65" w14:textId="77777777" w:rsidR="00662A6E" w:rsidRDefault="00483C3B" w:rsidP="00483C3B">
      <w:pPr>
        <w:pStyle w:val="Akapitzlist"/>
        <w:numPr>
          <w:ilvl w:val="0"/>
          <w:numId w:val="2"/>
        </w:numPr>
        <w:ind w:left="426" w:firstLine="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SPRZĘT</w:t>
      </w:r>
    </w:p>
    <w:p w14:paraId="4835C5FA" w14:textId="77777777" w:rsidR="00483C3B" w:rsidRDefault="00483C3B" w:rsidP="00483C3B">
      <w:pPr>
        <w:pStyle w:val="Akapitzlist"/>
        <w:ind w:left="43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3.1Ogólne wymagania dotyczące sprzętu</w:t>
      </w:r>
    </w:p>
    <w:p w14:paraId="51F8E841" w14:textId="77777777" w:rsidR="00483C3B" w:rsidRDefault="00483C3B" w:rsidP="00483C3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sprzętu podano w SST „ Wymagania ogólne”</w:t>
      </w:r>
      <w:r w:rsidR="000206B0">
        <w:rPr>
          <w:rFonts w:ascii="Times New Roman" w:hAnsi="Times New Roman" w:cs="Times New Roman"/>
          <w:sz w:val="24"/>
          <w:szCs w:val="24"/>
        </w:rPr>
        <w:t xml:space="preserve"> pkt.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F2D6AF" w14:textId="77777777" w:rsidR="00483C3B" w:rsidRDefault="00483C3B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 Sprzęt </w:t>
      </w:r>
      <w:r w:rsidR="00D77A25">
        <w:rPr>
          <w:rFonts w:ascii="Times New Roman" w:hAnsi="Times New Roman" w:cs="Times New Roman"/>
          <w:b/>
          <w:sz w:val="24"/>
          <w:szCs w:val="24"/>
        </w:rPr>
        <w:t>stosowany do wycinki  krzewów i samosiejek</w:t>
      </w:r>
    </w:p>
    <w:p w14:paraId="0322E5F3" w14:textId="77777777" w:rsidR="00FA23F5" w:rsidRDefault="000206B0" w:rsidP="005E2A5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3F5">
        <w:rPr>
          <w:rFonts w:ascii="Times New Roman" w:hAnsi="Times New Roman" w:cs="Times New Roman"/>
          <w:sz w:val="24"/>
          <w:szCs w:val="24"/>
        </w:rPr>
        <w:t>Do wykonania robót związanych z usunięciem drzew należy stosować;</w:t>
      </w:r>
    </w:p>
    <w:p w14:paraId="6CDC3DBE" w14:textId="77777777" w:rsidR="00D55401" w:rsidRDefault="00FA23F5" w:rsidP="005E2A5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5401">
        <w:rPr>
          <w:rFonts w:ascii="Times New Roman" w:hAnsi="Times New Roman" w:cs="Times New Roman"/>
          <w:sz w:val="24"/>
          <w:szCs w:val="24"/>
        </w:rPr>
        <w:t>sprzęt umożliwiający dostęp do gęsto zarośniętych przeciw skarp i rowów (wysięgniki )</w:t>
      </w:r>
    </w:p>
    <w:p w14:paraId="58399125" w14:textId="77777777" w:rsidR="00D55401" w:rsidRDefault="00D55401" w:rsidP="005E2A5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piły mechaniczne</w:t>
      </w:r>
    </w:p>
    <w:p w14:paraId="3382113C" w14:textId="77777777" w:rsidR="00D55401" w:rsidRDefault="00D55401" w:rsidP="005E2A5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narzędzia tnące (sekatory, nożyce, piły ręczne)</w:t>
      </w:r>
    </w:p>
    <w:p w14:paraId="1FDBE7A4" w14:textId="77777777" w:rsidR="00D55401" w:rsidRDefault="00D55401" w:rsidP="005E2A5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narzędzia do usuwania korzeni krzewów</w:t>
      </w:r>
    </w:p>
    <w:p w14:paraId="525244EF" w14:textId="77777777" w:rsidR="00095A04" w:rsidRDefault="00D55401" w:rsidP="005E2A5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znaki, pachołki i bariery drogowe.</w:t>
      </w:r>
    </w:p>
    <w:p w14:paraId="392B742B" w14:textId="77777777" w:rsidR="00095A04" w:rsidRDefault="00095A04" w:rsidP="00483C3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TRANSPORT</w:t>
      </w:r>
    </w:p>
    <w:p w14:paraId="53146C50" w14:textId="77777777" w:rsidR="00F1105A" w:rsidRDefault="00095A04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Ogólne wymagania dotyczące transportu</w:t>
      </w:r>
      <w:r w:rsidR="00F110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C18F8" w14:textId="77777777" w:rsidR="00095A04" w:rsidRDefault="00095A04" w:rsidP="00095A0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transportu p</w:t>
      </w:r>
      <w:r w:rsidR="00EB2CBF">
        <w:rPr>
          <w:rFonts w:ascii="Times New Roman" w:hAnsi="Times New Roman" w:cs="Times New Roman"/>
          <w:sz w:val="24"/>
          <w:szCs w:val="24"/>
        </w:rPr>
        <w:t>odano w SST „ Wymagania ogólne” pkt. 4.</w:t>
      </w:r>
    </w:p>
    <w:p w14:paraId="06A6CF1E" w14:textId="77777777" w:rsidR="00095A04" w:rsidRDefault="00095A04" w:rsidP="00095A0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 Środki transportu</w:t>
      </w:r>
    </w:p>
    <w:p w14:paraId="48647063" w14:textId="77777777" w:rsidR="00EC747D" w:rsidRPr="00EC747D" w:rsidRDefault="00E3429F" w:rsidP="00EC747D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Wycięte krzewy i samosiejki można przewozić dowolnymi środkami transportu. Środki transportu powinny posiadać osłony siatkowe, zabezpieczające materiał przed rozrzucaniem w czasie transportu. Przy ruchu po drogach publicznych pojazdy powinny spełniać wymagania dotyczące przepisów ruchu drogowego odnośnie dopuszczalnych obciążeń na osie, wymiarów, ładunku i innych parametrów technicznych.</w:t>
      </w:r>
      <w:r w:rsidR="004B12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387289" w14:textId="77777777" w:rsidR="00A50F79" w:rsidRDefault="00A50F79" w:rsidP="00A50F79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WYKONANIE ROBÓT</w:t>
      </w:r>
    </w:p>
    <w:p w14:paraId="208ED32E" w14:textId="77777777" w:rsidR="00A50F79" w:rsidRDefault="00A50F79" w:rsidP="00A50F79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 Ogólne zasady wykonywania robót</w:t>
      </w:r>
    </w:p>
    <w:p w14:paraId="22484449" w14:textId="77777777" w:rsidR="00A50F79" w:rsidRDefault="00A50F79" w:rsidP="00A50F79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wykonywania robót p</w:t>
      </w:r>
      <w:r w:rsidR="00C96EF4">
        <w:rPr>
          <w:rFonts w:ascii="Times New Roman" w:hAnsi="Times New Roman" w:cs="Times New Roman"/>
          <w:sz w:val="24"/>
          <w:szCs w:val="24"/>
        </w:rPr>
        <w:t>odano w SST „ Wymagania ogólne” pkt. 5.</w:t>
      </w:r>
    </w:p>
    <w:p w14:paraId="49705D51" w14:textId="77777777" w:rsidR="00047916" w:rsidRDefault="00047916" w:rsidP="00047916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 Rozpoczęcie robót</w:t>
      </w:r>
    </w:p>
    <w:p w14:paraId="76B8BA20" w14:textId="77777777" w:rsidR="006717D4" w:rsidRDefault="00047916" w:rsidP="0004791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przystąpi do wykonywania robót po wydaniu polecenia przez Zamawiającego – Inspektora Nadzoru. Zakończenie robót nie </w:t>
      </w:r>
      <w:r w:rsidR="006717D4">
        <w:rPr>
          <w:rFonts w:ascii="Times New Roman" w:hAnsi="Times New Roman" w:cs="Times New Roman"/>
          <w:sz w:val="24"/>
          <w:szCs w:val="24"/>
        </w:rPr>
        <w:t>później</w:t>
      </w:r>
      <w:r>
        <w:rPr>
          <w:rFonts w:ascii="Times New Roman" w:hAnsi="Times New Roman" w:cs="Times New Roman"/>
          <w:sz w:val="24"/>
          <w:szCs w:val="24"/>
        </w:rPr>
        <w:t xml:space="preserve"> niż</w:t>
      </w:r>
      <w:r w:rsidR="006717D4">
        <w:rPr>
          <w:rFonts w:ascii="Times New Roman" w:hAnsi="Times New Roman" w:cs="Times New Roman"/>
          <w:sz w:val="24"/>
          <w:szCs w:val="24"/>
        </w:rPr>
        <w:t xml:space="preserve"> na 7 –</w:t>
      </w:r>
      <w:proofErr w:type="spellStart"/>
      <w:r w:rsidR="006717D4">
        <w:rPr>
          <w:rFonts w:ascii="Times New Roman" w:hAnsi="Times New Roman" w:cs="Times New Roman"/>
          <w:sz w:val="24"/>
          <w:szCs w:val="24"/>
        </w:rPr>
        <w:t>dem</w:t>
      </w:r>
      <w:proofErr w:type="spellEnd"/>
      <w:r w:rsidR="006717D4">
        <w:rPr>
          <w:rFonts w:ascii="Times New Roman" w:hAnsi="Times New Roman" w:cs="Times New Roman"/>
          <w:sz w:val="24"/>
          <w:szCs w:val="24"/>
        </w:rPr>
        <w:t xml:space="preserve"> dni przed zakończeniem umowy.</w:t>
      </w:r>
    </w:p>
    <w:p w14:paraId="27C94554" w14:textId="77777777" w:rsidR="006717D4" w:rsidRDefault="006717D4" w:rsidP="006717D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 Oznakowanie robot</w:t>
      </w:r>
    </w:p>
    <w:p w14:paraId="6F7569F9" w14:textId="77777777" w:rsidR="006717D4" w:rsidRDefault="00743016" w:rsidP="006717D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Oznakowanie i zabezpieczenie robót prowadzonych z wyłączeniem części powierzchni jezdni z ruchu, należy dostosować do rozmiaru i miejsca ich wykonania oraz rodzaju robót, tak aby odcinek jezdni wyłączony z ruchu, był jak najkrótszy a jej zwężenie jak najmniejsze. Do wygrodzenia wzdłuż jezdni oprócz zapór drogowych mogą być używane w zależności</w:t>
      </w:r>
      <w:r w:rsidR="00A832BF">
        <w:rPr>
          <w:rFonts w:ascii="Times New Roman" w:hAnsi="Times New Roman" w:cs="Times New Roman"/>
          <w:sz w:val="24"/>
          <w:szCs w:val="24"/>
        </w:rPr>
        <w:t xml:space="preserve"> od rodzaju robót, również taśmy ostrzegawcze i pachołki drogowe.</w:t>
      </w:r>
      <w:r w:rsidR="00A56180">
        <w:rPr>
          <w:rFonts w:ascii="Times New Roman" w:hAnsi="Times New Roman" w:cs="Times New Roman"/>
          <w:sz w:val="24"/>
          <w:szCs w:val="24"/>
        </w:rPr>
        <w:t xml:space="preserve"> Niezależnie od zapór drogowych umieszczonych w poprzek jezdni należy stosować od strony najazdu na zwężony przez roboty fragment jezdni, tablice kierujące U-53. Oznakowanie robót prowadzonych przy </w:t>
      </w:r>
      <w:r w:rsidR="00A56180">
        <w:rPr>
          <w:rFonts w:ascii="Times New Roman" w:hAnsi="Times New Roman" w:cs="Times New Roman"/>
          <w:sz w:val="24"/>
          <w:szCs w:val="24"/>
        </w:rPr>
        <w:lastRenderedPageBreak/>
        <w:t>wyłączeniu cz</w:t>
      </w:r>
      <w:r w:rsidR="007B39B9">
        <w:rPr>
          <w:rFonts w:ascii="Times New Roman" w:hAnsi="Times New Roman" w:cs="Times New Roman"/>
          <w:sz w:val="24"/>
          <w:szCs w:val="24"/>
        </w:rPr>
        <w:t>ęści powierzchni z ruchu powinno</w:t>
      </w:r>
      <w:r w:rsidR="00A56180">
        <w:rPr>
          <w:rFonts w:ascii="Times New Roman" w:hAnsi="Times New Roman" w:cs="Times New Roman"/>
          <w:sz w:val="24"/>
          <w:szCs w:val="24"/>
        </w:rPr>
        <w:t xml:space="preserve"> przede wszystkim ostrzegać kierujących pojazdami o robotach i związanych z nimi utrudnieniami w ruchu. W przypadkach koniecznych Wykonawca jest zobowiązany do opracowania projektu organizacji ruchu </w:t>
      </w:r>
      <w:r w:rsidR="007B39B9">
        <w:rPr>
          <w:rFonts w:ascii="Times New Roman" w:hAnsi="Times New Roman" w:cs="Times New Roman"/>
          <w:sz w:val="24"/>
          <w:szCs w:val="24"/>
        </w:rPr>
        <w:br/>
      </w:r>
      <w:r w:rsidR="00A56180">
        <w:rPr>
          <w:rFonts w:ascii="Times New Roman" w:hAnsi="Times New Roman" w:cs="Times New Roman"/>
          <w:sz w:val="24"/>
          <w:szCs w:val="24"/>
        </w:rPr>
        <w:t>i uzgodnienia z właściwymi organami.</w:t>
      </w:r>
    </w:p>
    <w:p w14:paraId="066F7A15" w14:textId="77777777" w:rsidR="006717D4" w:rsidRDefault="006717D4" w:rsidP="006717D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5.4 </w:t>
      </w:r>
      <w:r w:rsidR="0041283D">
        <w:rPr>
          <w:rFonts w:ascii="Times New Roman" w:hAnsi="Times New Roman" w:cs="Times New Roman"/>
          <w:b/>
          <w:sz w:val="24"/>
          <w:szCs w:val="24"/>
        </w:rPr>
        <w:t>Roboty związane z usunięciem krzewów i samosiejek</w:t>
      </w:r>
    </w:p>
    <w:p w14:paraId="7DAB3E95" w14:textId="77777777" w:rsidR="001C5117" w:rsidRDefault="00EB0AF3" w:rsidP="0066743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Roboty związane z wycinką krzewów i samosiejek obejmują także karczowanie korzeni oraz wywiezienie materiału który stanowi własność Wykonawcy.</w:t>
      </w:r>
      <w:r w:rsidR="001C5117">
        <w:rPr>
          <w:rFonts w:ascii="Times New Roman" w:hAnsi="Times New Roman" w:cs="Times New Roman"/>
          <w:sz w:val="24"/>
          <w:szCs w:val="24"/>
        </w:rPr>
        <w:t xml:space="preserve"> Karczowanie korzeni należy wykonywać wyłącznie na polecenie Zamawiającego.</w:t>
      </w:r>
    </w:p>
    <w:p w14:paraId="2D8CDADB" w14:textId="77777777" w:rsidR="0066743E" w:rsidRDefault="001C5117" w:rsidP="0066743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Wycinka krzew</w:t>
      </w:r>
      <w:r w:rsidR="009D5FE0">
        <w:rPr>
          <w:rFonts w:ascii="Times New Roman" w:hAnsi="Times New Roman" w:cs="Times New Roman"/>
          <w:sz w:val="24"/>
          <w:szCs w:val="24"/>
        </w:rPr>
        <w:t>ów i samosiejek ma na celu przede wszystkim zapewnienie prawidłowego funkcjonowania obiektów mostowych i bezpieczeństwo konstrukcji. Do zagrażających bezpieczeństwu konstrukcji nalezą ww. krzewy i samosiejki rosnące na terenie pod obiektami mostowymi oraz na skarpach mostowych.</w:t>
      </w:r>
    </w:p>
    <w:p w14:paraId="0FB4DFCC" w14:textId="77777777" w:rsidR="00FE58FB" w:rsidRDefault="00FE58FB" w:rsidP="00FE58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5.5 Bezpieczeństwo i higiena pracy</w:t>
      </w:r>
    </w:p>
    <w:p w14:paraId="28FA5F97" w14:textId="77777777" w:rsidR="0056726F" w:rsidRDefault="0056726F" w:rsidP="00CA57C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wycinki</w:t>
      </w:r>
      <w:r w:rsidR="00C06C34">
        <w:rPr>
          <w:rFonts w:ascii="Times New Roman" w:hAnsi="Times New Roman" w:cs="Times New Roman"/>
          <w:sz w:val="24"/>
          <w:szCs w:val="24"/>
        </w:rPr>
        <w:t xml:space="preserve"> krzewów i samosiejek związane jest z dużym potencjalnym zagrożeniem zdrowia, a nawet życia pracowników. Zagrożenie to wynika z pracy przy zastosowaniu mechanicznych pił spalinowych. Z związku z tym Wykonawca jest zobowiązany do przestrzegania przepisów z tego zakresu zawartych w rozporządzeniu </w:t>
      </w:r>
      <w:r w:rsidR="00CA57C4" w:rsidRPr="00CA57C4">
        <w:rPr>
          <w:rFonts w:ascii="Times New Roman" w:hAnsi="Times New Roman" w:cs="Times New Roman"/>
          <w:sz w:val="24"/>
          <w:szCs w:val="24"/>
        </w:rPr>
        <w:t>Ministrów Komunikacji oraz Administracji, Gospodarki Terenowej i</w:t>
      </w:r>
      <w:r w:rsidR="00CA57C4">
        <w:rPr>
          <w:rFonts w:ascii="Times New Roman" w:hAnsi="Times New Roman" w:cs="Times New Roman"/>
          <w:sz w:val="24"/>
          <w:szCs w:val="24"/>
        </w:rPr>
        <w:t> </w:t>
      </w:r>
      <w:r w:rsidR="00CA57C4" w:rsidRPr="00CA57C4">
        <w:rPr>
          <w:rFonts w:ascii="Times New Roman" w:hAnsi="Times New Roman" w:cs="Times New Roman"/>
          <w:sz w:val="24"/>
          <w:szCs w:val="24"/>
        </w:rPr>
        <w:t>Ochrony Środowiska z dnia 10</w:t>
      </w:r>
      <w:r w:rsidR="00CA57C4">
        <w:rPr>
          <w:rFonts w:ascii="Times New Roman" w:hAnsi="Times New Roman" w:cs="Times New Roman"/>
          <w:sz w:val="24"/>
          <w:szCs w:val="24"/>
        </w:rPr>
        <w:t> </w:t>
      </w:r>
      <w:r w:rsidR="00CA57C4" w:rsidRPr="00CA57C4">
        <w:rPr>
          <w:rFonts w:ascii="Times New Roman" w:hAnsi="Times New Roman" w:cs="Times New Roman"/>
          <w:sz w:val="24"/>
          <w:szCs w:val="24"/>
        </w:rPr>
        <w:t>lutego 1977 r. w sprawie bezpieczeństwa i higieny pracy przy wykonywaniu robót drogowych i mostowych</w:t>
      </w:r>
      <w:r w:rsidR="00CA57C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31EC76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KONTROLA JAKOŚCI</w:t>
      </w:r>
    </w:p>
    <w:p w14:paraId="1E494515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6.1 Ogólne zasady kontroli</w:t>
      </w:r>
    </w:p>
    <w:p w14:paraId="7BEC04C7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kontroli jakości robót podano w SST „ Wymagania ogólne”</w:t>
      </w:r>
      <w:r w:rsidR="00E01838">
        <w:rPr>
          <w:rFonts w:ascii="Times New Roman" w:hAnsi="Times New Roman" w:cs="Times New Roman"/>
          <w:sz w:val="24"/>
          <w:szCs w:val="24"/>
        </w:rPr>
        <w:t xml:space="preserve"> pkt. 6.</w:t>
      </w:r>
    </w:p>
    <w:p w14:paraId="28803171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 Zasady kontroli</w:t>
      </w:r>
    </w:p>
    <w:p w14:paraId="58F58C4C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kontroluje zakres i jakość prowadzonych robót w trakcie wykonywania oraz po ich zakończeniu.</w:t>
      </w:r>
    </w:p>
    <w:p w14:paraId="5F142E0D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OBMIAR ROBÓT</w:t>
      </w:r>
    </w:p>
    <w:p w14:paraId="24379EE3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7.1 Ogólne zasady obmiaru</w:t>
      </w:r>
    </w:p>
    <w:p w14:paraId="04D72F1A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Ogólne zasady obmiaru robót podano w SST „ Wymagania ogólne” </w:t>
      </w:r>
      <w:r w:rsidR="00E01838">
        <w:rPr>
          <w:rFonts w:ascii="Times New Roman" w:hAnsi="Times New Roman" w:cs="Times New Roman"/>
          <w:sz w:val="24"/>
          <w:szCs w:val="24"/>
        </w:rPr>
        <w:t>pkt. 7.</w:t>
      </w:r>
    </w:p>
    <w:p w14:paraId="4E36BA9B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7.2 Jednostki obmiaru</w:t>
      </w:r>
    </w:p>
    <w:p w14:paraId="24A1B50F" w14:textId="77777777" w:rsidR="005424FB" w:rsidRDefault="00E01838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Jednostką obmiarową </w:t>
      </w:r>
      <w:r w:rsidR="005424FB">
        <w:rPr>
          <w:rFonts w:ascii="Times New Roman" w:hAnsi="Times New Roman" w:cs="Times New Roman"/>
          <w:sz w:val="24"/>
          <w:szCs w:val="24"/>
        </w:rPr>
        <w:t xml:space="preserve"> jest m</w:t>
      </w:r>
      <w:r w:rsidR="005424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C61FA">
        <w:rPr>
          <w:rFonts w:ascii="Times New Roman" w:hAnsi="Times New Roman" w:cs="Times New Roman"/>
          <w:sz w:val="24"/>
          <w:szCs w:val="24"/>
        </w:rPr>
        <w:t xml:space="preserve"> (metr kwadratowy)</w:t>
      </w:r>
      <w:r>
        <w:rPr>
          <w:rFonts w:ascii="Times New Roman" w:hAnsi="Times New Roman" w:cs="Times New Roman"/>
          <w:sz w:val="24"/>
          <w:szCs w:val="24"/>
        </w:rPr>
        <w:t xml:space="preserve"> powierzchni </w:t>
      </w:r>
      <w:r w:rsidR="00BE5C4E">
        <w:rPr>
          <w:rFonts w:ascii="Times New Roman" w:hAnsi="Times New Roman" w:cs="Times New Roman"/>
          <w:sz w:val="24"/>
          <w:szCs w:val="24"/>
        </w:rPr>
        <w:t xml:space="preserve">wycinanych krzewów </w:t>
      </w:r>
      <w:r w:rsidR="00BE5C4E">
        <w:rPr>
          <w:rFonts w:ascii="Times New Roman" w:hAnsi="Times New Roman" w:cs="Times New Roman"/>
          <w:sz w:val="24"/>
          <w:szCs w:val="24"/>
        </w:rPr>
        <w:br/>
        <w:t>i samosiejek. Obmiar powinien być w terenie w obecności Zamawiającego. Obmiar wymaga akceptacji Zamawiającego.</w:t>
      </w:r>
    </w:p>
    <w:p w14:paraId="6AABD7BD" w14:textId="77777777" w:rsidR="00AF07AB" w:rsidRDefault="00AF07AB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ODBIÓR ROBÓT</w:t>
      </w:r>
    </w:p>
    <w:p w14:paraId="5D805EF3" w14:textId="77777777" w:rsidR="00AF07AB" w:rsidRDefault="00AF07AB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8.1 Ogólne wymagania dotyczące odbioru robót</w:t>
      </w:r>
    </w:p>
    <w:p w14:paraId="20C782B2" w14:textId="77777777" w:rsidR="00AF07AB" w:rsidRDefault="00AF07AB" w:rsidP="00AF07A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odbioru robót podano w SST „ Wymagania ogólne”</w:t>
      </w:r>
      <w:r w:rsidR="004165D5">
        <w:rPr>
          <w:rFonts w:ascii="Times New Roman" w:hAnsi="Times New Roman" w:cs="Times New Roman"/>
          <w:sz w:val="24"/>
          <w:szCs w:val="24"/>
        </w:rPr>
        <w:t xml:space="preserve"> pkt. 8.</w:t>
      </w:r>
    </w:p>
    <w:p w14:paraId="20EDA827" w14:textId="77777777" w:rsidR="00AF07AB" w:rsidRDefault="004165D5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8.2 Odbiór czyszczenia skarp i stożków umocnionych</w:t>
      </w:r>
    </w:p>
    <w:p w14:paraId="5858B091" w14:textId="77777777" w:rsidR="000E37E6" w:rsidRDefault="006F0A91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Odbior</w:t>
      </w:r>
      <w:r w:rsidR="004165D5">
        <w:rPr>
          <w:rFonts w:ascii="Times New Roman" w:hAnsi="Times New Roman" w:cs="Times New Roman"/>
          <w:sz w:val="24"/>
          <w:szCs w:val="24"/>
        </w:rPr>
        <w:t xml:space="preserve">u </w:t>
      </w:r>
      <w:r w:rsidR="009A6438">
        <w:rPr>
          <w:rFonts w:ascii="Times New Roman" w:hAnsi="Times New Roman" w:cs="Times New Roman"/>
          <w:sz w:val="24"/>
          <w:szCs w:val="24"/>
        </w:rPr>
        <w:t>robót związanych z usuwaniem krzewów i samosiejek dokonuje Zamawiający, po zgłoszeniu robót do odbioru przez Wykonawcę. Odbiór powinien być przeprowadzony w czasie umożliwiającym wykonanie ewentualnych poprawek bez hamowania postępu robót. Roboty poprawkowe Wykonawca wykona na własny koszt w terminie ustalonym przez Zamawiającego.</w:t>
      </w:r>
    </w:p>
    <w:p w14:paraId="5D7A80B1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PODSTAWA PŁATNOŚCI</w:t>
      </w:r>
    </w:p>
    <w:p w14:paraId="3FA7F439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 Ogólne ustalenia dotyczące płatności</w:t>
      </w:r>
    </w:p>
    <w:p w14:paraId="2950F418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Ogólne zasady dotyczące ustalenia płatności podano w SST „ Wymagania ogólne”</w:t>
      </w:r>
      <w:r w:rsidR="000A16CE">
        <w:rPr>
          <w:rFonts w:ascii="Times New Roman" w:hAnsi="Times New Roman" w:cs="Times New Roman"/>
          <w:sz w:val="24"/>
          <w:szCs w:val="24"/>
        </w:rPr>
        <w:t xml:space="preserve"> pkt. 9.</w:t>
      </w:r>
    </w:p>
    <w:p w14:paraId="21B0F7D7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9.2 Cena jednostk</w:t>
      </w:r>
      <w:r w:rsidR="00A7082B">
        <w:rPr>
          <w:rFonts w:ascii="Times New Roman" w:hAnsi="Times New Roman" w:cs="Times New Roman"/>
          <w:b/>
          <w:sz w:val="24"/>
          <w:szCs w:val="24"/>
        </w:rPr>
        <w:t xml:space="preserve">i </w:t>
      </w:r>
      <w:r>
        <w:rPr>
          <w:rFonts w:ascii="Times New Roman" w:hAnsi="Times New Roman" w:cs="Times New Roman"/>
          <w:b/>
          <w:sz w:val="24"/>
          <w:szCs w:val="24"/>
        </w:rPr>
        <w:t>obmiar</w:t>
      </w:r>
      <w:r w:rsidR="00A7082B">
        <w:rPr>
          <w:rFonts w:ascii="Times New Roman" w:hAnsi="Times New Roman" w:cs="Times New Roman"/>
          <w:b/>
          <w:sz w:val="24"/>
          <w:szCs w:val="24"/>
        </w:rPr>
        <w:t>owej</w:t>
      </w:r>
    </w:p>
    <w:p w14:paraId="1D20B2A6" w14:textId="77777777" w:rsidR="008049E7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Cena </w:t>
      </w:r>
      <w:r w:rsidR="00A7082B">
        <w:rPr>
          <w:rFonts w:ascii="Times New Roman" w:hAnsi="Times New Roman" w:cs="Times New Roman"/>
          <w:sz w:val="24"/>
          <w:szCs w:val="24"/>
        </w:rPr>
        <w:t xml:space="preserve">jednorazowego wykonania </w:t>
      </w:r>
      <w:r w:rsidR="009A6438">
        <w:rPr>
          <w:rFonts w:ascii="Times New Roman" w:hAnsi="Times New Roman" w:cs="Times New Roman"/>
          <w:sz w:val="24"/>
          <w:szCs w:val="24"/>
        </w:rPr>
        <w:t xml:space="preserve">wycinki </w:t>
      </w:r>
      <w:r w:rsidR="00A708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082B">
        <w:rPr>
          <w:rFonts w:ascii="Times New Roman" w:hAnsi="Times New Roman" w:cs="Times New Roman"/>
          <w:sz w:val="24"/>
          <w:szCs w:val="24"/>
        </w:rPr>
        <w:t xml:space="preserve">powierzchni </w:t>
      </w:r>
      <w:r w:rsidR="009A6438">
        <w:rPr>
          <w:rFonts w:ascii="Times New Roman" w:hAnsi="Times New Roman" w:cs="Times New Roman"/>
          <w:sz w:val="24"/>
          <w:szCs w:val="24"/>
        </w:rPr>
        <w:t xml:space="preserve">krzewów i samosiejek obejmuje </w:t>
      </w:r>
      <w:r w:rsidR="001E4677">
        <w:rPr>
          <w:rFonts w:ascii="Times New Roman" w:hAnsi="Times New Roman" w:cs="Times New Roman"/>
          <w:sz w:val="24"/>
          <w:szCs w:val="24"/>
        </w:rPr>
        <w:t>czynności związane z w</w:t>
      </w:r>
      <w:r w:rsidR="008049E7">
        <w:rPr>
          <w:rFonts w:ascii="Times New Roman" w:hAnsi="Times New Roman" w:cs="Times New Roman"/>
          <w:sz w:val="24"/>
          <w:szCs w:val="24"/>
        </w:rPr>
        <w:t>ykonaniem robot, w tym;</w:t>
      </w:r>
    </w:p>
    <w:p w14:paraId="0A723EFC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roboty przygotowawcze</w:t>
      </w:r>
      <w:r w:rsidR="008049E7">
        <w:rPr>
          <w:rFonts w:ascii="Times New Roman" w:hAnsi="Times New Roman" w:cs="Times New Roman"/>
          <w:sz w:val="24"/>
          <w:szCs w:val="24"/>
        </w:rPr>
        <w:t xml:space="preserve"> i zabezpieczające</w:t>
      </w:r>
    </w:p>
    <w:p w14:paraId="5BE6F142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oznakowanie </w:t>
      </w:r>
      <w:r w:rsidR="001E4677">
        <w:rPr>
          <w:rFonts w:ascii="Times New Roman" w:hAnsi="Times New Roman" w:cs="Times New Roman"/>
          <w:sz w:val="24"/>
          <w:szCs w:val="24"/>
        </w:rPr>
        <w:t>i zabezpieczenie strefy robót wraz z opracowaniem projektu organizacji ruchu</w:t>
      </w:r>
    </w:p>
    <w:p w14:paraId="45C25528" w14:textId="77777777" w:rsidR="007B3E28" w:rsidRDefault="008049E7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4677">
        <w:rPr>
          <w:rFonts w:ascii="Times New Roman" w:hAnsi="Times New Roman" w:cs="Times New Roman"/>
          <w:sz w:val="24"/>
          <w:szCs w:val="24"/>
        </w:rPr>
        <w:t>wycinkę krzewów i samosiejek</w:t>
      </w:r>
    </w:p>
    <w:p w14:paraId="4B49B3C0" w14:textId="77777777" w:rsidR="001E4677" w:rsidRDefault="001E4677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karczowanie korzeni – wyłącznie na polecenie Zamawiającego</w:t>
      </w:r>
    </w:p>
    <w:p w14:paraId="6581ACE2" w14:textId="77777777" w:rsidR="007B3E28" w:rsidRDefault="001E4677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wywiezienie karpi</w:t>
      </w:r>
      <w:r w:rsidR="00CA57C4">
        <w:rPr>
          <w:rFonts w:ascii="Times New Roman" w:hAnsi="Times New Roman" w:cs="Times New Roman"/>
          <w:sz w:val="24"/>
          <w:szCs w:val="24"/>
        </w:rPr>
        <w:t>ny</w:t>
      </w:r>
      <w:r>
        <w:rPr>
          <w:rFonts w:ascii="Times New Roman" w:hAnsi="Times New Roman" w:cs="Times New Roman"/>
          <w:sz w:val="24"/>
          <w:szCs w:val="24"/>
        </w:rPr>
        <w:t>, gałęzi</w:t>
      </w:r>
      <w:r w:rsidR="00CA57C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które stanowią własność Wykonawcy</w:t>
      </w:r>
    </w:p>
    <w:p w14:paraId="3AD235AA" w14:textId="77777777" w:rsidR="002933B4" w:rsidRDefault="008049E7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uporządkowanie miejsca wykonywania robót.</w:t>
      </w:r>
    </w:p>
    <w:p w14:paraId="2D619340" w14:textId="77777777" w:rsidR="002933B4" w:rsidRDefault="002933B4" w:rsidP="002933B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PRZEPISY ZWIĄZANE</w:t>
      </w:r>
    </w:p>
    <w:p w14:paraId="135AC596" w14:textId="77777777" w:rsidR="001113E5" w:rsidRDefault="00405ADB" w:rsidP="008049E7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Dziennik Ustaw Nr 76 z dnia 4 lipca 1994 r.</w:t>
      </w:r>
    </w:p>
    <w:p w14:paraId="1C5ABBF9" w14:textId="77777777" w:rsidR="001113E5" w:rsidRDefault="001113E5" w:rsidP="008049E7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Dziennik Ustaw 85 r. Nr. 14 poz. 60 zm. 88 r., Nr 19 poz. 132, Nr. 35 poz.192 (art.71),</w:t>
      </w:r>
      <w:r w:rsidR="00047916" w:rsidRPr="008049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EA06F0" w14:textId="77777777" w:rsidR="00047916" w:rsidRPr="008049E7" w:rsidRDefault="001113E5" w:rsidP="008049E7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Nr.34 z 90 r. poz.198,91 r. nr. 75 poz. 332.</w:t>
      </w:r>
      <w:r w:rsidR="00047916" w:rsidRPr="008049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1909F8" w14:textId="77777777" w:rsidR="00483C3B" w:rsidRPr="00483C3B" w:rsidRDefault="00483C3B" w:rsidP="00483C3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A02E55" w14:textId="77777777" w:rsidR="00277F92" w:rsidRPr="00277F92" w:rsidRDefault="00277F92" w:rsidP="00277F92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7F92" w:rsidRPr="00277F92" w:rsidSect="00C554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4BC94" w14:textId="77777777" w:rsidR="00863147" w:rsidRDefault="00863147" w:rsidP="00C554D3">
      <w:pPr>
        <w:spacing w:after="0" w:line="240" w:lineRule="auto"/>
      </w:pPr>
      <w:r>
        <w:separator/>
      </w:r>
    </w:p>
  </w:endnote>
  <w:endnote w:type="continuationSeparator" w:id="0">
    <w:p w14:paraId="6F157790" w14:textId="77777777" w:rsidR="00863147" w:rsidRDefault="00863147" w:rsidP="00C5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127"/>
      <w:docPartObj>
        <w:docPartGallery w:val="Page Numbers (Bottom of Page)"/>
        <w:docPartUnique/>
      </w:docPartObj>
    </w:sdtPr>
    <w:sdtContent>
      <w:p w14:paraId="75F80041" w14:textId="77777777" w:rsidR="00405ADB" w:rsidRDefault="00CA57C4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13E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2EAEFB" w14:textId="77777777" w:rsidR="00405ADB" w:rsidRDefault="00405A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26531" w14:textId="77777777" w:rsidR="00863147" w:rsidRDefault="00863147" w:rsidP="00C554D3">
      <w:pPr>
        <w:spacing w:after="0" w:line="240" w:lineRule="auto"/>
      </w:pPr>
      <w:r>
        <w:separator/>
      </w:r>
    </w:p>
  </w:footnote>
  <w:footnote w:type="continuationSeparator" w:id="0">
    <w:p w14:paraId="614DC5A8" w14:textId="77777777" w:rsidR="00863147" w:rsidRDefault="00863147" w:rsidP="00C55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D77BC"/>
    <w:multiLevelType w:val="multilevel"/>
    <w:tmpl w:val="A9BE5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13B4D6C"/>
    <w:multiLevelType w:val="multilevel"/>
    <w:tmpl w:val="1AB4B30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73071BDF"/>
    <w:multiLevelType w:val="multilevel"/>
    <w:tmpl w:val="E7B6F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783160790">
    <w:abstractNumId w:val="0"/>
  </w:num>
  <w:num w:numId="2" w16cid:durableId="1581327440">
    <w:abstractNumId w:val="1"/>
  </w:num>
  <w:num w:numId="3" w16cid:durableId="1892304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8B"/>
    <w:rsid w:val="000139E3"/>
    <w:rsid w:val="000206B0"/>
    <w:rsid w:val="00047916"/>
    <w:rsid w:val="00095A04"/>
    <w:rsid w:val="000A16CE"/>
    <w:rsid w:val="000B024C"/>
    <w:rsid w:val="000B18F7"/>
    <w:rsid w:val="000B7633"/>
    <w:rsid w:val="000C123B"/>
    <w:rsid w:val="000C3540"/>
    <w:rsid w:val="000E37E6"/>
    <w:rsid w:val="00107774"/>
    <w:rsid w:val="001113E5"/>
    <w:rsid w:val="00113FCC"/>
    <w:rsid w:val="001C5117"/>
    <w:rsid w:val="001E4677"/>
    <w:rsid w:val="00256E8B"/>
    <w:rsid w:val="00261A53"/>
    <w:rsid w:val="00273BD3"/>
    <w:rsid w:val="00277F92"/>
    <w:rsid w:val="002933B4"/>
    <w:rsid w:val="003127AF"/>
    <w:rsid w:val="00313824"/>
    <w:rsid w:val="00313DF5"/>
    <w:rsid w:val="00351511"/>
    <w:rsid w:val="00381A7C"/>
    <w:rsid w:val="00405ADB"/>
    <w:rsid w:val="0041283D"/>
    <w:rsid w:val="004165D5"/>
    <w:rsid w:val="004345A4"/>
    <w:rsid w:val="0044390B"/>
    <w:rsid w:val="00483C3B"/>
    <w:rsid w:val="004B12E3"/>
    <w:rsid w:val="00520395"/>
    <w:rsid w:val="00531DF1"/>
    <w:rsid w:val="005424FB"/>
    <w:rsid w:val="0056726F"/>
    <w:rsid w:val="00582926"/>
    <w:rsid w:val="005A70AF"/>
    <w:rsid w:val="005E2A5B"/>
    <w:rsid w:val="00662A6E"/>
    <w:rsid w:val="0066743E"/>
    <w:rsid w:val="006717D4"/>
    <w:rsid w:val="006D70EC"/>
    <w:rsid w:val="006F0A91"/>
    <w:rsid w:val="0070289E"/>
    <w:rsid w:val="00743016"/>
    <w:rsid w:val="007814A8"/>
    <w:rsid w:val="007B39B9"/>
    <w:rsid w:val="007B3E28"/>
    <w:rsid w:val="008049E7"/>
    <w:rsid w:val="00863147"/>
    <w:rsid w:val="0089051D"/>
    <w:rsid w:val="008A0B67"/>
    <w:rsid w:val="00982F83"/>
    <w:rsid w:val="009A6438"/>
    <w:rsid w:val="009D5FE0"/>
    <w:rsid w:val="009E0D21"/>
    <w:rsid w:val="00A50F79"/>
    <w:rsid w:val="00A56180"/>
    <w:rsid w:val="00A56560"/>
    <w:rsid w:val="00A7082B"/>
    <w:rsid w:val="00A832BF"/>
    <w:rsid w:val="00AF07AB"/>
    <w:rsid w:val="00AF6BDA"/>
    <w:rsid w:val="00B21596"/>
    <w:rsid w:val="00B71C7E"/>
    <w:rsid w:val="00BC4C5D"/>
    <w:rsid w:val="00BE5C4E"/>
    <w:rsid w:val="00C06C34"/>
    <w:rsid w:val="00C554D3"/>
    <w:rsid w:val="00C95984"/>
    <w:rsid w:val="00C96EF4"/>
    <w:rsid w:val="00CA57C4"/>
    <w:rsid w:val="00CC080C"/>
    <w:rsid w:val="00D365E9"/>
    <w:rsid w:val="00D431C7"/>
    <w:rsid w:val="00D43208"/>
    <w:rsid w:val="00D55401"/>
    <w:rsid w:val="00D77A25"/>
    <w:rsid w:val="00DA3F87"/>
    <w:rsid w:val="00E01838"/>
    <w:rsid w:val="00E3429F"/>
    <w:rsid w:val="00E60AC3"/>
    <w:rsid w:val="00E87B16"/>
    <w:rsid w:val="00E95FDF"/>
    <w:rsid w:val="00EB0AF3"/>
    <w:rsid w:val="00EB2CBF"/>
    <w:rsid w:val="00EB7D33"/>
    <w:rsid w:val="00EC0D2F"/>
    <w:rsid w:val="00EC61FA"/>
    <w:rsid w:val="00EC747D"/>
    <w:rsid w:val="00F1105A"/>
    <w:rsid w:val="00F2331F"/>
    <w:rsid w:val="00F7144B"/>
    <w:rsid w:val="00F92D73"/>
    <w:rsid w:val="00FA23F5"/>
    <w:rsid w:val="00FE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21A78"/>
  <w15:docId w15:val="{94ADAFD0-17F0-416B-A6A2-B6677BD32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FCC"/>
  </w:style>
  <w:style w:type="paragraph" w:styleId="Nagwek2">
    <w:name w:val="heading 2"/>
    <w:basedOn w:val="Normalny"/>
    <w:link w:val="Nagwek2Znak"/>
    <w:uiPriority w:val="9"/>
    <w:qFormat/>
    <w:rsid w:val="00CA57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6E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55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4D3"/>
  </w:style>
  <w:style w:type="paragraph" w:styleId="Stopka">
    <w:name w:val="footer"/>
    <w:basedOn w:val="Normalny"/>
    <w:link w:val="StopkaZnak"/>
    <w:uiPriority w:val="99"/>
    <w:unhideWhenUsed/>
    <w:rsid w:val="00C55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4D3"/>
  </w:style>
  <w:style w:type="paragraph" w:styleId="Tekstdymka">
    <w:name w:val="Balloon Text"/>
    <w:basedOn w:val="Normalny"/>
    <w:link w:val="TekstdymkaZnak"/>
    <w:uiPriority w:val="99"/>
    <w:semiHidden/>
    <w:unhideWhenUsed/>
    <w:rsid w:val="00C55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4D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CA57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8DBAE-AFE2-45A7-B6B6-A4BBF640C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1195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</dc:creator>
  <cp:keywords/>
  <dc:description/>
  <cp:lastModifiedBy>Antoni Babik</cp:lastModifiedBy>
  <cp:revision>2</cp:revision>
  <dcterms:created xsi:type="dcterms:W3CDTF">2023-09-27T09:00:00Z</dcterms:created>
  <dcterms:modified xsi:type="dcterms:W3CDTF">2023-09-27T09:00:00Z</dcterms:modified>
</cp:coreProperties>
</file>